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F1BFE" w14:textId="77777777" w:rsidR="00A37D2C" w:rsidRPr="0013565E" w:rsidRDefault="00A37D2C" w:rsidP="00A37D2C">
      <w:pPr>
        <w:jc w:val="center"/>
        <w:rPr>
          <w:rFonts w:asciiTheme="minorHAnsi" w:hAnsiTheme="minorHAnsi"/>
          <w:b/>
          <w:sz w:val="22"/>
          <w:szCs w:val="22"/>
        </w:rPr>
      </w:pPr>
      <w:bookmarkStart w:id="0" w:name="_GoBack"/>
      <w:bookmarkEnd w:id="0"/>
      <w:r w:rsidRPr="0013565E">
        <w:rPr>
          <w:rFonts w:asciiTheme="minorHAnsi" w:hAnsiTheme="minorHAnsi"/>
          <w:b/>
          <w:sz w:val="22"/>
          <w:szCs w:val="22"/>
        </w:rPr>
        <w:t>Capital Area Health Alliance</w:t>
      </w:r>
    </w:p>
    <w:p w14:paraId="6531AF5F" w14:textId="77777777" w:rsidR="00A37D2C" w:rsidRPr="0013565E" w:rsidRDefault="00A37D2C" w:rsidP="00A37D2C">
      <w:pPr>
        <w:jc w:val="center"/>
        <w:rPr>
          <w:rFonts w:asciiTheme="minorHAnsi" w:hAnsiTheme="minorHAnsi"/>
          <w:b/>
          <w:sz w:val="22"/>
          <w:szCs w:val="22"/>
        </w:rPr>
      </w:pPr>
      <w:r w:rsidRPr="0013565E">
        <w:rPr>
          <w:rFonts w:asciiTheme="minorHAnsi" w:hAnsiTheme="minorHAnsi"/>
          <w:b/>
          <w:sz w:val="22"/>
          <w:szCs w:val="22"/>
        </w:rPr>
        <w:t>Capital Area Physician Experience (CAPE)</w:t>
      </w:r>
    </w:p>
    <w:p w14:paraId="3E21B005" w14:textId="77777777" w:rsidR="00A37D2C" w:rsidRPr="00E9452C" w:rsidRDefault="00D37819" w:rsidP="00A37D2C">
      <w:pPr>
        <w:jc w:val="center"/>
        <w:rPr>
          <w:rFonts w:asciiTheme="minorHAnsi" w:hAnsiTheme="minorHAnsi"/>
          <w:sz w:val="22"/>
          <w:szCs w:val="22"/>
        </w:rPr>
      </w:pPr>
      <w:r>
        <w:rPr>
          <w:rFonts w:asciiTheme="minorHAnsi" w:hAnsiTheme="minorHAnsi"/>
          <w:sz w:val="22"/>
          <w:szCs w:val="22"/>
        </w:rPr>
        <w:t>October 12</w:t>
      </w:r>
      <w:r w:rsidR="00A37D2C">
        <w:rPr>
          <w:rFonts w:asciiTheme="minorHAnsi" w:hAnsiTheme="minorHAnsi"/>
          <w:sz w:val="22"/>
          <w:szCs w:val="22"/>
        </w:rPr>
        <w:t>, 2017</w:t>
      </w:r>
    </w:p>
    <w:p w14:paraId="2D6A87DC" w14:textId="77777777" w:rsidR="00A37D2C" w:rsidRPr="00E9452C" w:rsidRDefault="00A37D2C" w:rsidP="00A37D2C">
      <w:pPr>
        <w:jc w:val="center"/>
        <w:rPr>
          <w:rFonts w:asciiTheme="minorHAnsi" w:hAnsiTheme="minorHAnsi"/>
          <w:sz w:val="22"/>
          <w:szCs w:val="22"/>
        </w:rPr>
      </w:pPr>
      <w:r>
        <w:rPr>
          <w:rFonts w:asciiTheme="minorHAnsi" w:hAnsiTheme="minorHAnsi"/>
          <w:sz w:val="22"/>
          <w:szCs w:val="22"/>
        </w:rPr>
        <w:t>Forest Community Health Center, Lansing</w:t>
      </w:r>
    </w:p>
    <w:p w14:paraId="6AEAC6CE" w14:textId="77777777" w:rsidR="00A37D2C" w:rsidRPr="00E9452C" w:rsidRDefault="00A37D2C" w:rsidP="00A37D2C">
      <w:pPr>
        <w:rPr>
          <w:rFonts w:asciiTheme="minorHAnsi" w:hAnsiTheme="minorHAnsi"/>
          <w:sz w:val="22"/>
          <w:szCs w:val="22"/>
        </w:rPr>
      </w:pPr>
    </w:p>
    <w:p w14:paraId="4BD9BC67" w14:textId="77777777" w:rsidR="00A37D2C" w:rsidRPr="00E9452C" w:rsidRDefault="00A37D2C" w:rsidP="00A37D2C">
      <w:pPr>
        <w:jc w:val="center"/>
        <w:rPr>
          <w:rFonts w:asciiTheme="minorHAnsi" w:hAnsiTheme="minorHAnsi"/>
          <w:b/>
          <w:sz w:val="22"/>
          <w:szCs w:val="22"/>
        </w:rPr>
      </w:pPr>
      <w:r w:rsidRPr="00E9452C">
        <w:rPr>
          <w:rFonts w:asciiTheme="minorHAnsi" w:hAnsiTheme="minorHAnsi"/>
          <w:b/>
          <w:sz w:val="22"/>
          <w:szCs w:val="22"/>
        </w:rPr>
        <w:t>MEETING MINUTES</w:t>
      </w:r>
    </w:p>
    <w:p w14:paraId="7B1DA716" w14:textId="77777777" w:rsidR="00A37D2C" w:rsidRPr="00E9452C" w:rsidRDefault="00A37D2C" w:rsidP="00A37D2C">
      <w:pPr>
        <w:rPr>
          <w:rFonts w:asciiTheme="minorHAnsi" w:hAnsiTheme="minorHAnsi"/>
          <w:sz w:val="22"/>
          <w:szCs w:val="22"/>
        </w:rPr>
      </w:pPr>
    </w:p>
    <w:p w14:paraId="3B9FF7DF" w14:textId="77777777" w:rsidR="00A37D2C" w:rsidRPr="00E9452C" w:rsidRDefault="00A37D2C" w:rsidP="00A37D2C">
      <w:pPr>
        <w:rPr>
          <w:rFonts w:asciiTheme="minorHAnsi" w:hAnsiTheme="minorHAnsi"/>
          <w:b/>
          <w:sz w:val="22"/>
          <w:szCs w:val="22"/>
          <w:u w:val="single"/>
        </w:rPr>
      </w:pPr>
      <w:r w:rsidRPr="00E9452C">
        <w:rPr>
          <w:rFonts w:asciiTheme="minorHAnsi" w:hAnsiTheme="minorHAnsi"/>
          <w:b/>
          <w:sz w:val="22"/>
          <w:szCs w:val="22"/>
          <w:u w:val="single"/>
        </w:rPr>
        <w:t>Participants</w:t>
      </w:r>
    </w:p>
    <w:p w14:paraId="02F4E9AD" w14:textId="77777777" w:rsidR="00A37D2C" w:rsidRDefault="00A37D2C" w:rsidP="00A37D2C">
      <w:pPr>
        <w:tabs>
          <w:tab w:val="left" w:pos="2880"/>
        </w:tabs>
        <w:rPr>
          <w:rFonts w:asciiTheme="minorHAnsi" w:hAnsiTheme="minorHAnsi"/>
          <w:sz w:val="22"/>
          <w:szCs w:val="22"/>
        </w:rPr>
      </w:pPr>
    </w:p>
    <w:p w14:paraId="08B54627" w14:textId="77777777" w:rsidR="00A37D2C" w:rsidRDefault="00A37D2C" w:rsidP="00A37D2C">
      <w:pPr>
        <w:tabs>
          <w:tab w:val="left" w:pos="2880"/>
        </w:tabs>
        <w:rPr>
          <w:rFonts w:asciiTheme="minorHAnsi" w:hAnsiTheme="minorHAnsi"/>
          <w:sz w:val="22"/>
          <w:szCs w:val="22"/>
        </w:rPr>
      </w:pPr>
      <w:r w:rsidRPr="002A3EF8">
        <w:rPr>
          <w:rFonts w:asciiTheme="minorHAnsi" w:hAnsiTheme="minorHAnsi"/>
          <w:sz w:val="22"/>
          <w:szCs w:val="22"/>
        </w:rPr>
        <w:t>Mary Anne Ford</w:t>
      </w:r>
      <w:r w:rsidRPr="002A3EF8">
        <w:rPr>
          <w:rFonts w:asciiTheme="minorHAnsi" w:hAnsiTheme="minorHAnsi"/>
          <w:sz w:val="22"/>
          <w:szCs w:val="22"/>
        </w:rPr>
        <w:tab/>
        <w:t>Consultant, Capital Area Health Alliance</w:t>
      </w:r>
    </w:p>
    <w:p w14:paraId="2D50F168" w14:textId="77777777" w:rsidR="006805F0" w:rsidRDefault="006805F0" w:rsidP="006805F0">
      <w:pPr>
        <w:tabs>
          <w:tab w:val="left" w:pos="2880"/>
        </w:tabs>
        <w:rPr>
          <w:rFonts w:asciiTheme="minorHAnsi" w:hAnsiTheme="minorHAnsi"/>
          <w:sz w:val="22"/>
          <w:szCs w:val="22"/>
        </w:rPr>
      </w:pPr>
      <w:r>
        <w:rPr>
          <w:rFonts w:asciiTheme="minorHAnsi" w:hAnsiTheme="minorHAnsi"/>
          <w:sz w:val="22"/>
          <w:szCs w:val="22"/>
        </w:rPr>
        <w:t>Abigail Lynch</w:t>
      </w:r>
      <w:r>
        <w:rPr>
          <w:rFonts w:asciiTheme="minorHAnsi" w:hAnsiTheme="minorHAnsi"/>
          <w:sz w:val="22"/>
          <w:szCs w:val="22"/>
        </w:rPr>
        <w:tab/>
        <w:t>Barry – Eaton District Health Department</w:t>
      </w:r>
    </w:p>
    <w:p w14:paraId="1549E5D6" w14:textId="77777777" w:rsidR="006805F0" w:rsidRDefault="006805F0" w:rsidP="006805F0">
      <w:pPr>
        <w:tabs>
          <w:tab w:val="left" w:pos="2880"/>
        </w:tabs>
        <w:rPr>
          <w:rFonts w:asciiTheme="minorHAnsi" w:hAnsiTheme="minorHAnsi"/>
          <w:sz w:val="22"/>
          <w:szCs w:val="22"/>
        </w:rPr>
      </w:pPr>
      <w:r>
        <w:rPr>
          <w:rFonts w:asciiTheme="minorHAnsi" w:hAnsiTheme="minorHAnsi"/>
          <w:sz w:val="22"/>
          <w:szCs w:val="22"/>
        </w:rPr>
        <w:t>Kathy Hollister</w:t>
      </w:r>
      <w:r>
        <w:rPr>
          <w:rFonts w:asciiTheme="minorHAnsi" w:hAnsiTheme="minorHAnsi"/>
          <w:sz w:val="22"/>
          <w:szCs w:val="22"/>
        </w:rPr>
        <w:tab/>
        <w:t>Capital Area Health Alliance</w:t>
      </w:r>
    </w:p>
    <w:p w14:paraId="4F02FCC6" w14:textId="77777777" w:rsidR="008722B0" w:rsidRDefault="006805F0" w:rsidP="006805F0">
      <w:pPr>
        <w:tabs>
          <w:tab w:val="left" w:pos="2880"/>
        </w:tabs>
        <w:rPr>
          <w:rFonts w:asciiTheme="minorHAnsi" w:hAnsiTheme="minorHAnsi"/>
          <w:sz w:val="22"/>
          <w:szCs w:val="22"/>
        </w:rPr>
      </w:pPr>
      <w:r>
        <w:rPr>
          <w:rFonts w:asciiTheme="minorHAnsi" w:hAnsiTheme="minorHAnsi"/>
          <w:sz w:val="22"/>
          <w:szCs w:val="22"/>
        </w:rPr>
        <w:t>Gail Riegle</w:t>
      </w:r>
      <w:r>
        <w:rPr>
          <w:rFonts w:asciiTheme="minorHAnsi" w:hAnsiTheme="minorHAnsi"/>
          <w:sz w:val="22"/>
          <w:szCs w:val="22"/>
        </w:rPr>
        <w:tab/>
        <w:t>MSU College of Osteopathic Medicine</w:t>
      </w:r>
      <w:r w:rsidR="00A37D2C">
        <w:rPr>
          <w:rFonts w:asciiTheme="minorHAnsi" w:hAnsiTheme="minorHAnsi"/>
          <w:sz w:val="22"/>
          <w:szCs w:val="22"/>
        </w:rPr>
        <w:tab/>
      </w:r>
    </w:p>
    <w:p w14:paraId="40A818B3" w14:textId="77777777" w:rsidR="00A37D2C" w:rsidRDefault="00A37D2C" w:rsidP="00A37D2C">
      <w:pPr>
        <w:tabs>
          <w:tab w:val="left" w:pos="2880"/>
        </w:tabs>
        <w:rPr>
          <w:rFonts w:asciiTheme="minorHAnsi" w:hAnsiTheme="minorHAnsi"/>
          <w:sz w:val="22"/>
          <w:szCs w:val="22"/>
        </w:rPr>
      </w:pPr>
      <w:r>
        <w:rPr>
          <w:rFonts w:asciiTheme="minorHAnsi" w:hAnsiTheme="minorHAnsi"/>
          <w:sz w:val="22"/>
          <w:szCs w:val="22"/>
        </w:rPr>
        <w:t>Rachel Ruddock</w:t>
      </w:r>
      <w:r>
        <w:rPr>
          <w:rFonts w:asciiTheme="minorHAnsi" w:hAnsiTheme="minorHAnsi"/>
          <w:sz w:val="22"/>
          <w:szCs w:val="22"/>
        </w:rPr>
        <w:tab/>
        <w:t>Michigan Center for Rural Health</w:t>
      </w:r>
    </w:p>
    <w:p w14:paraId="0BC8683E" w14:textId="77777777" w:rsidR="00A37D2C" w:rsidRDefault="00A37D2C" w:rsidP="00A37D2C">
      <w:pPr>
        <w:tabs>
          <w:tab w:val="left" w:pos="2880"/>
        </w:tabs>
        <w:rPr>
          <w:rFonts w:asciiTheme="minorHAnsi" w:hAnsiTheme="minorHAnsi"/>
          <w:sz w:val="22"/>
          <w:szCs w:val="22"/>
        </w:rPr>
      </w:pPr>
      <w:r w:rsidRPr="002A3EF8">
        <w:rPr>
          <w:rFonts w:asciiTheme="minorHAnsi" w:hAnsiTheme="minorHAnsi"/>
          <w:sz w:val="22"/>
          <w:szCs w:val="22"/>
        </w:rPr>
        <w:t>Makayla Smith</w:t>
      </w:r>
      <w:r w:rsidRPr="002A3EF8">
        <w:rPr>
          <w:rFonts w:asciiTheme="minorHAnsi" w:hAnsiTheme="minorHAnsi"/>
          <w:sz w:val="22"/>
          <w:szCs w:val="22"/>
        </w:rPr>
        <w:tab/>
        <w:t>McLaren Greater Lansing</w:t>
      </w:r>
    </w:p>
    <w:p w14:paraId="2253C481" w14:textId="77777777" w:rsidR="006805F0" w:rsidRDefault="006805F0" w:rsidP="00A37D2C">
      <w:pPr>
        <w:tabs>
          <w:tab w:val="left" w:pos="2880"/>
        </w:tabs>
        <w:rPr>
          <w:rFonts w:asciiTheme="minorHAnsi" w:hAnsiTheme="minorHAnsi"/>
          <w:sz w:val="22"/>
          <w:szCs w:val="22"/>
        </w:rPr>
      </w:pPr>
      <w:r>
        <w:rPr>
          <w:rFonts w:asciiTheme="minorHAnsi" w:hAnsiTheme="minorHAnsi"/>
          <w:sz w:val="22"/>
          <w:szCs w:val="22"/>
        </w:rPr>
        <w:t>Anne Scott</w:t>
      </w:r>
      <w:r>
        <w:rPr>
          <w:rFonts w:asciiTheme="minorHAnsi" w:hAnsiTheme="minorHAnsi"/>
          <w:sz w:val="22"/>
          <w:szCs w:val="22"/>
        </w:rPr>
        <w:tab/>
        <w:t>Ingham Community Health Centers</w:t>
      </w:r>
    </w:p>
    <w:p w14:paraId="02A64243" w14:textId="77777777" w:rsidR="00A37D2C" w:rsidRPr="00E9452C" w:rsidRDefault="00A37D2C" w:rsidP="00A37D2C">
      <w:pPr>
        <w:tabs>
          <w:tab w:val="left" w:pos="2880"/>
        </w:tabs>
        <w:rPr>
          <w:rFonts w:asciiTheme="minorHAnsi" w:hAnsiTheme="minorHAnsi"/>
          <w:sz w:val="22"/>
          <w:szCs w:val="22"/>
        </w:rPr>
      </w:pPr>
    </w:p>
    <w:p w14:paraId="3F48BD10" w14:textId="77777777" w:rsidR="00A37D2C" w:rsidRDefault="00A37D2C" w:rsidP="00A37D2C">
      <w:pPr>
        <w:rPr>
          <w:rFonts w:asciiTheme="minorHAnsi" w:hAnsiTheme="minorHAnsi"/>
          <w:b/>
          <w:sz w:val="22"/>
          <w:szCs w:val="22"/>
          <w:u w:val="single"/>
        </w:rPr>
      </w:pPr>
      <w:r w:rsidRPr="00E9452C">
        <w:rPr>
          <w:rFonts w:asciiTheme="minorHAnsi" w:hAnsiTheme="minorHAnsi"/>
          <w:b/>
          <w:sz w:val="22"/>
          <w:szCs w:val="22"/>
          <w:u w:val="single"/>
        </w:rPr>
        <w:t>Discussion</w:t>
      </w:r>
    </w:p>
    <w:p w14:paraId="6489D58C" w14:textId="77777777" w:rsidR="00A37D2C" w:rsidRPr="00E9452C" w:rsidRDefault="00A37D2C" w:rsidP="00A37D2C">
      <w:pPr>
        <w:rPr>
          <w:rFonts w:asciiTheme="minorHAnsi" w:hAnsiTheme="minorHAnsi"/>
          <w:b/>
          <w:sz w:val="22"/>
          <w:szCs w:val="22"/>
          <w:u w:val="single"/>
        </w:rPr>
      </w:pPr>
    </w:p>
    <w:p w14:paraId="16D23853" w14:textId="77777777" w:rsidR="00A37D2C" w:rsidRDefault="00A37D2C" w:rsidP="00A37D2C">
      <w:pPr>
        <w:pStyle w:val="ListParagraph"/>
        <w:numPr>
          <w:ilvl w:val="0"/>
          <w:numId w:val="3"/>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Mary Anne Ford chaired the meeting and welcomed attendees</w:t>
      </w:r>
      <w:r>
        <w:rPr>
          <w:rFonts w:asciiTheme="minorHAnsi" w:hAnsiTheme="minorHAnsi"/>
          <w:sz w:val="22"/>
          <w:szCs w:val="22"/>
        </w:rPr>
        <w:t>.</w:t>
      </w:r>
    </w:p>
    <w:p w14:paraId="19C7812D" w14:textId="77777777" w:rsidR="006805F0" w:rsidRPr="00E057DE" w:rsidRDefault="006805F0" w:rsidP="006805F0">
      <w:pPr>
        <w:pStyle w:val="ListParagraph"/>
        <w:numPr>
          <w:ilvl w:val="1"/>
          <w:numId w:val="3"/>
        </w:numPr>
        <w:contextualSpacing w:val="0"/>
        <w:rPr>
          <w:rFonts w:asciiTheme="minorHAnsi" w:hAnsiTheme="minorHAnsi"/>
          <w:sz w:val="22"/>
          <w:szCs w:val="22"/>
        </w:rPr>
      </w:pPr>
      <w:r>
        <w:rPr>
          <w:rFonts w:asciiTheme="minorHAnsi" w:hAnsiTheme="minorHAnsi"/>
          <w:b/>
          <w:sz w:val="22"/>
          <w:szCs w:val="22"/>
        </w:rPr>
        <w:t>New Committee Member</w:t>
      </w:r>
      <w:r w:rsidR="00D37819">
        <w:rPr>
          <w:rFonts w:asciiTheme="minorHAnsi" w:hAnsiTheme="minorHAnsi"/>
          <w:b/>
          <w:sz w:val="22"/>
          <w:szCs w:val="22"/>
        </w:rPr>
        <w:t>.</w:t>
      </w:r>
      <w:r>
        <w:rPr>
          <w:rFonts w:asciiTheme="minorHAnsi" w:hAnsiTheme="minorHAnsi"/>
          <w:sz w:val="22"/>
          <w:szCs w:val="22"/>
        </w:rPr>
        <w:t xml:space="preserve">  Anne Scott is the Interim Director of the Ingham Community Health Centers, and will be joining the committee until a new Director is named.  Anne</w:t>
      </w:r>
      <w:r w:rsidR="005B14AE">
        <w:rPr>
          <w:rFonts w:asciiTheme="minorHAnsi" w:hAnsiTheme="minorHAnsi"/>
          <w:sz w:val="22"/>
          <w:szCs w:val="22"/>
        </w:rPr>
        <w:t xml:space="preserve"> is the Strategic Planning and Implementation Director for the Health Centers and will continue in that role during this interim period.  Russ Kolski will be leaving Ingham County at the end of the year, to work as a consultant to FQHCs</w:t>
      </w:r>
    </w:p>
    <w:p w14:paraId="15B35798" w14:textId="77777777" w:rsidR="00A37D2C" w:rsidRDefault="00A37D2C" w:rsidP="00A37D2C">
      <w:pPr>
        <w:pStyle w:val="ListParagraph"/>
        <w:numPr>
          <w:ilvl w:val="0"/>
          <w:numId w:val="3"/>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sidR="008722B0">
        <w:rPr>
          <w:rFonts w:asciiTheme="minorHAnsi" w:hAnsiTheme="minorHAnsi"/>
          <w:sz w:val="22"/>
          <w:szCs w:val="22"/>
        </w:rPr>
        <w:t xml:space="preserve">from the meeting of </w:t>
      </w:r>
      <w:r w:rsidR="005B14AE">
        <w:rPr>
          <w:rFonts w:asciiTheme="minorHAnsi" w:hAnsiTheme="minorHAnsi"/>
          <w:sz w:val="22"/>
          <w:szCs w:val="22"/>
        </w:rPr>
        <w:t>September 14</w:t>
      </w:r>
      <w:r>
        <w:rPr>
          <w:rFonts w:asciiTheme="minorHAnsi" w:hAnsiTheme="minorHAnsi"/>
          <w:sz w:val="22"/>
          <w:szCs w:val="22"/>
        </w:rPr>
        <w:t>, 2017</w:t>
      </w:r>
      <w:r w:rsidRPr="00541349">
        <w:rPr>
          <w:rFonts w:asciiTheme="minorHAnsi" w:hAnsiTheme="minorHAnsi"/>
          <w:sz w:val="22"/>
          <w:szCs w:val="22"/>
        </w:rPr>
        <w:t>, were</w:t>
      </w:r>
      <w:r w:rsidR="005B14AE">
        <w:rPr>
          <w:rFonts w:asciiTheme="minorHAnsi" w:hAnsiTheme="minorHAnsi"/>
          <w:sz w:val="22"/>
          <w:szCs w:val="22"/>
        </w:rPr>
        <w:t xml:space="preserve"> corrected to reflect that Rachel Ruddock was not in attendance and were</w:t>
      </w:r>
      <w:r w:rsidRPr="00541349">
        <w:rPr>
          <w:rFonts w:asciiTheme="minorHAnsi" w:hAnsiTheme="minorHAnsi"/>
          <w:sz w:val="22"/>
          <w:szCs w:val="22"/>
        </w:rPr>
        <w:t xml:space="preserve"> unanimously approved.</w:t>
      </w:r>
    </w:p>
    <w:p w14:paraId="1C341732" w14:textId="77777777" w:rsidR="005B14AE" w:rsidRPr="005B14AE" w:rsidRDefault="005B14AE" w:rsidP="0074209F">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 xml:space="preserve">Benefits of Greater Lansing for Physicians.  </w:t>
      </w:r>
      <w:r>
        <w:rPr>
          <w:rFonts w:asciiTheme="minorHAnsi" w:hAnsiTheme="minorHAnsi"/>
          <w:sz w:val="22"/>
          <w:szCs w:val="22"/>
        </w:rPr>
        <w:t>The current draft of this piece was sent to committee members.  Members are encouraged to review</w:t>
      </w:r>
      <w:r w:rsidR="007C7AB1">
        <w:rPr>
          <w:rFonts w:asciiTheme="minorHAnsi" w:hAnsiTheme="minorHAnsi"/>
          <w:sz w:val="22"/>
          <w:szCs w:val="22"/>
        </w:rPr>
        <w:t xml:space="preserve"> the draft and share any comments with Mary Anne Ford.  When complete, it will be posted on the CAHA website, and available to committee members for their use.  Mary Anne has reached out to MSMS for a summary of CME credits in the area, and will add that information.</w:t>
      </w:r>
    </w:p>
    <w:p w14:paraId="156A9CC1" w14:textId="77777777" w:rsidR="00283B58" w:rsidRDefault="00C85055" w:rsidP="0074209F">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 xml:space="preserve">Focus Groups. </w:t>
      </w:r>
      <w:r w:rsidR="00A37D2C">
        <w:rPr>
          <w:rFonts w:asciiTheme="minorHAnsi" w:hAnsiTheme="minorHAnsi"/>
          <w:b/>
          <w:sz w:val="22"/>
          <w:szCs w:val="22"/>
        </w:rPr>
        <w:t xml:space="preserve"> </w:t>
      </w:r>
      <w:r w:rsidR="007C7AB1">
        <w:rPr>
          <w:rFonts w:asciiTheme="minorHAnsi" w:hAnsiTheme="minorHAnsi"/>
          <w:sz w:val="22"/>
          <w:szCs w:val="22"/>
        </w:rPr>
        <w:t>GME leaders at Sparrow and MSU have been approached about the Resident Focus group, and we will work with them and McLaren to identify a good time for the focus group.  In the meantime, CAHA will work on scheduling the new physicians group.</w:t>
      </w:r>
    </w:p>
    <w:p w14:paraId="360C4572" w14:textId="77777777" w:rsidR="00F11708" w:rsidRPr="00F11708" w:rsidRDefault="0074209F" w:rsidP="007C7AB1">
      <w:pPr>
        <w:pStyle w:val="ListParagraph"/>
        <w:numPr>
          <w:ilvl w:val="0"/>
          <w:numId w:val="3"/>
        </w:numPr>
        <w:rPr>
          <w:rFonts w:asciiTheme="minorHAnsi" w:hAnsiTheme="minorHAnsi"/>
          <w:sz w:val="22"/>
          <w:szCs w:val="22"/>
        </w:rPr>
      </w:pPr>
      <w:r w:rsidRPr="00C85055">
        <w:rPr>
          <w:rFonts w:asciiTheme="minorHAnsi" w:hAnsiTheme="minorHAnsi"/>
          <w:b/>
          <w:sz w:val="22"/>
          <w:szCs w:val="22"/>
        </w:rPr>
        <w:t>Ingham County Health Department Community Health Improvement Plan</w:t>
      </w:r>
      <w:r w:rsidR="00C85055">
        <w:rPr>
          <w:rFonts w:asciiTheme="minorHAnsi" w:hAnsiTheme="minorHAnsi"/>
          <w:b/>
          <w:sz w:val="22"/>
          <w:szCs w:val="22"/>
        </w:rPr>
        <w:t xml:space="preserve">.  </w:t>
      </w:r>
    </w:p>
    <w:p w14:paraId="0FD0FC23" w14:textId="77777777" w:rsidR="00DF3018" w:rsidRDefault="00D37819" w:rsidP="00F11708">
      <w:pPr>
        <w:pStyle w:val="ListParagraph"/>
        <w:numPr>
          <w:ilvl w:val="1"/>
          <w:numId w:val="3"/>
        </w:numPr>
        <w:rPr>
          <w:rFonts w:asciiTheme="minorHAnsi" w:hAnsiTheme="minorHAnsi"/>
          <w:sz w:val="22"/>
          <w:szCs w:val="22"/>
        </w:rPr>
      </w:pPr>
      <w:r>
        <w:rPr>
          <w:rFonts w:asciiTheme="minorHAnsi" w:hAnsiTheme="minorHAnsi"/>
          <w:b/>
          <w:sz w:val="22"/>
          <w:szCs w:val="22"/>
        </w:rPr>
        <w:t xml:space="preserve">CHIP Goals </w:t>
      </w:r>
      <w:r w:rsidR="007C7AB1">
        <w:rPr>
          <w:rFonts w:asciiTheme="minorHAnsi" w:hAnsiTheme="minorHAnsi"/>
          <w:sz w:val="22"/>
          <w:szCs w:val="22"/>
        </w:rPr>
        <w:t>Discussion continued about the CHIP’s section on Access to Primary Care, and the efforts currently underway to recruit and retain Primary Care Providers</w:t>
      </w:r>
      <w:r w:rsidR="00F11708">
        <w:rPr>
          <w:rFonts w:asciiTheme="minorHAnsi" w:hAnsiTheme="minorHAnsi"/>
          <w:sz w:val="22"/>
          <w:szCs w:val="22"/>
        </w:rPr>
        <w:t xml:space="preserve">.  Members wondered whether the issue was entirely a shortage of providers, or whether there were barriers to access that should be explored.  Anne Scott offered to reach out to the ICHD Epidemiologist, who worked on this piece of the plan and get some background about how the data needs were identified.  In the meantime, committee members identified some sources for information that would help in the understanding of the access problem.  Two data points identified were use of emergency departments for non-urgent care and the extent to which Healthy Michigan Plan members were able to obtain PCP appointments, with the Michigan Health and Hospital Association and Blue Cross Complete.  Mary Anne Ford will check into those sources. </w:t>
      </w:r>
    </w:p>
    <w:p w14:paraId="5F657665" w14:textId="77777777" w:rsidR="00F11708" w:rsidRDefault="00D37819" w:rsidP="00F11708">
      <w:pPr>
        <w:pStyle w:val="ListParagraph"/>
        <w:numPr>
          <w:ilvl w:val="1"/>
          <w:numId w:val="3"/>
        </w:numPr>
        <w:rPr>
          <w:rFonts w:asciiTheme="minorHAnsi" w:hAnsiTheme="minorHAnsi"/>
          <w:sz w:val="22"/>
          <w:szCs w:val="22"/>
        </w:rPr>
      </w:pPr>
      <w:r>
        <w:rPr>
          <w:rFonts w:asciiTheme="minorHAnsi" w:hAnsiTheme="minorHAnsi"/>
          <w:b/>
          <w:sz w:val="22"/>
          <w:szCs w:val="22"/>
        </w:rPr>
        <w:lastRenderedPageBreak/>
        <w:t xml:space="preserve">Current Efforts to Recruit PCPs.  </w:t>
      </w:r>
      <w:r>
        <w:rPr>
          <w:rFonts w:asciiTheme="minorHAnsi" w:hAnsiTheme="minorHAnsi"/>
          <w:sz w:val="22"/>
          <w:szCs w:val="22"/>
        </w:rPr>
        <w:t>Makayla Smith discussed some of McLaren’s initiatives to recruit PCPs – including stipends for residents, signing bonuses and terms of contracts.  There was discussion of the Aspirus Community Foundation’s initiatives in the Upper Peninsula and Wisconsin, and the importance of community-based programs to address barriers to recruitment and retention, rather than reliance on state and federal programs.</w:t>
      </w:r>
    </w:p>
    <w:p w14:paraId="527BFCEC" w14:textId="77777777" w:rsidR="00D37819" w:rsidRDefault="00D37819" w:rsidP="00D37819">
      <w:pPr>
        <w:pStyle w:val="ListParagraph"/>
        <w:numPr>
          <w:ilvl w:val="0"/>
          <w:numId w:val="3"/>
        </w:numPr>
        <w:rPr>
          <w:rFonts w:asciiTheme="minorHAnsi" w:hAnsiTheme="minorHAnsi"/>
          <w:sz w:val="22"/>
          <w:szCs w:val="22"/>
        </w:rPr>
      </w:pPr>
      <w:r>
        <w:rPr>
          <w:rFonts w:asciiTheme="minorHAnsi" w:hAnsiTheme="minorHAnsi"/>
          <w:b/>
          <w:sz w:val="22"/>
          <w:szCs w:val="22"/>
        </w:rPr>
        <w:t>Employment for Spouses.</w:t>
      </w:r>
      <w:r>
        <w:rPr>
          <w:rFonts w:asciiTheme="minorHAnsi" w:hAnsiTheme="minorHAnsi"/>
          <w:sz w:val="22"/>
          <w:szCs w:val="22"/>
        </w:rPr>
        <w:t xml:space="preserve">  Developing linkages and resources for </w:t>
      </w:r>
      <w:r w:rsidR="00E01BCD">
        <w:rPr>
          <w:rFonts w:asciiTheme="minorHAnsi" w:hAnsiTheme="minorHAnsi"/>
          <w:sz w:val="22"/>
          <w:szCs w:val="22"/>
        </w:rPr>
        <w:t>spouses was one of the committee’s priorities.  Discussion suggested that recruiters were addressing this issue primarily by maintaining networks to identify referral sources.  Makayla Smith suggested a contact at LEAP who has been helpful to McLaren.  The Committee also discussed the need to learn from spouses about what would be helpful to them.  This is something that will be discussed in the focus groups.  Anne Scott offered to talk with some of the newer physicians on their staff to learn what their spouses think would be helpful.</w:t>
      </w:r>
    </w:p>
    <w:p w14:paraId="79A2C9B7" w14:textId="77777777" w:rsidR="00F11708" w:rsidRPr="00F11708" w:rsidRDefault="00F11708" w:rsidP="00F11708">
      <w:pPr>
        <w:rPr>
          <w:rFonts w:asciiTheme="minorHAnsi" w:hAnsiTheme="minorHAnsi"/>
          <w:sz w:val="22"/>
          <w:szCs w:val="22"/>
        </w:rPr>
      </w:pPr>
    </w:p>
    <w:p w14:paraId="75216577" w14:textId="77777777" w:rsidR="00CB4EAF" w:rsidRPr="00F760F4" w:rsidRDefault="00CB4EAF" w:rsidP="007C7AB1">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Next Meeting.</w:t>
      </w:r>
      <w:r>
        <w:rPr>
          <w:rFonts w:asciiTheme="minorHAnsi" w:hAnsiTheme="minorHAnsi"/>
          <w:sz w:val="22"/>
          <w:szCs w:val="22"/>
        </w:rPr>
        <w:t xml:space="preserve">  The next meeting will be on October 12 at the Forest Hills Community Center.</w:t>
      </w:r>
    </w:p>
    <w:p w14:paraId="1D3E8D54" w14:textId="77777777" w:rsidR="00F760F4" w:rsidRPr="00F760F4" w:rsidRDefault="00F760F4" w:rsidP="00F760F4">
      <w:pPr>
        <w:rPr>
          <w:rFonts w:asciiTheme="minorHAnsi" w:hAnsiTheme="minorHAnsi"/>
          <w:sz w:val="22"/>
          <w:szCs w:val="22"/>
        </w:rPr>
      </w:pPr>
    </w:p>
    <w:p w14:paraId="03C0962D" w14:textId="77777777" w:rsidR="00DF3018" w:rsidRPr="00F760F4" w:rsidRDefault="00DF3018" w:rsidP="00F760F4">
      <w:pPr>
        <w:rPr>
          <w:rFonts w:asciiTheme="minorHAnsi" w:hAnsiTheme="minorHAnsi"/>
          <w:sz w:val="22"/>
          <w:szCs w:val="22"/>
        </w:rPr>
      </w:pPr>
    </w:p>
    <w:p w14:paraId="0E4DFAD7" w14:textId="77777777" w:rsidR="00A37D2C" w:rsidRDefault="00A37D2C" w:rsidP="00A37D2C">
      <w:pPr>
        <w:pStyle w:val="ListParagraph"/>
        <w:ind w:left="1440"/>
        <w:rPr>
          <w:rFonts w:ascii="Calibri" w:hAnsi="Calibri"/>
        </w:rPr>
      </w:pPr>
    </w:p>
    <w:p w14:paraId="609CD050" w14:textId="77777777" w:rsidR="00A37D2C" w:rsidRDefault="00A37D2C" w:rsidP="00A37D2C"/>
    <w:p w14:paraId="7AF06E77" w14:textId="77777777" w:rsidR="00093DB5" w:rsidRDefault="00093DB5"/>
    <w:sectPr w:rsidR="00093D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B391" w14:textId="77777777" w:rsidR="00E56E23" w:rsidRDefault="00E56E23">
      <w:r>
        <w:separator/>
      </w:r>
    </w:p>
  </w:endnote>
  <w:endnote w:type="continuationSeparator" w:id="0">
    <w:p w14:paraId="4C938742" w14:textId="77777777" w:rsidR="00E56E23" w:rsidRDefault="00E5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230169"/>
      <w:docPartObj>
        <w:docPartGallery w:val="Page Numbers (Bottom of Page)"/>
        <w:docPartUnique/>
      </w:docPartObj>
    </w:sdtPr>
    <w:sdtEndPr>
      <w:rPr>
        <w:noProof/>
      </w:rPr>
    </w:sdtEndPr>
    <w:sdtContent>
      <w:p w14:paraId="73E4834C" w14:textId="77777777" w:rsidR="006D2CA8" w:rsidRDefault="0093751C">
        <w:pPr>
          <w:pStyle w:val="Footer"/>
          <w:jc w:val="center"/>
        </w:pPr>
        <w:r>
          <w:fldChar w:fldCharType="begin"/>
        </w:r>
        <w:r>
          <w:instrText xml:space="preserve"> PAGE   \* MERGEFORMAT </w:instrText>
        </w:r>
        <w:r>
          <w:fldChar w:fldCharType="separate"/>
        </w:r>
        <w:r w:rsidR="00E47F5E">
          <w:rPr>
            <w:noProof/>
          </w:rPr>
          <w:t>1</w:t>
        </w:r>
        <w:r>
          <w:rPr>
            <w:noProof/>
          </w:rPr>
          <w:fldChar w:fldCharType="end"/>
        </w:r>
      </w:p>
    </w:sdtContent>
  </w:sdt>
  <w:p w14:paraId="208DFABD" w14:textId="77777777" w:rsidR="006D2CA8" w:rsidRDefault="00E56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B78A5" w14:textId="77777777" w:rsidR="00E56E23" w:rsidRDefault="00E56E23">
      <w:r>
        <w:separator/>
      </w:r>
    </w:p>
  </w:footnote>
  <w:footnote w:type="continuationSeparator" w:id="0">
    <w:p w14:paraId="586D1FF2" w14:textId="77777777" w:rsidR="00E56E23" w:rsidRDefault="00E5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1E8"/>
    <w:multiLevelType w:val="hybridMultilevel"/>
    <w:tmpl w:val="8C38C914"/>
    <w:lvl w:ilvl="0" w:tplc="137CD8F0">
      <w:start w:val="1"/>
      <w:numFmt w:val="upperRoman"/>
      <w:lvlText w:val="%1."/>
      <w:lvlJc w:val="left"/>
      <w:pPr>
        <w:ind w:left="1080" w:hanging="720"/>
      </w:pPr>
      <w:rPr>
        <w:rFonts w:hint="default"/>
      </w:rPr>
    </w:lvl>
    <w:lvl w:ilvl="1" w:tplc="CCA6A1A4">
      <w:start w:val="1"/>
      <w:numFmt w:val="lowerLetter"/>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570"/>
    <w:multiLevelType w:val="hybridMultilevel"/>
    <w:tmpl w:val="128CCD72"/>
    <w:lvl w:ilvl="0" w:tplc="7B701382">
      <w:start w:val="1"/>
      <w:numFmt w:val="upperRoman"/>
      <w:lvlText w:val="%1."/>
      <w:lvlJc w:val="left"/>
      <w:pPr>
        <w:ind w:left="720" w:hanging="720"/>
      </w:pPr>
      <w:rPr>
        <w:rFonts w:hint="default"/>
        <w:b/>
      </w:rPr>
    </w:lvl>
    <w:lvl w:ilvl="1" w:tplc="E294E05E">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B4D54"/>
    <w:multiLevelType w:val="multilevel"/>
    <w:tmpl w:val="C45EDFDE"/>
    <w:styleLink w:val="Style1"/>
    <w:lvl w:ilvl="0">
      <w:start w:val="1"/>
      <w:numFmt w:val="decimal"/>
      <w:lvlText w:val="%1."/>
      <w:lvlJc w:val="left"/>
      <w:pPr>
        <w:ind w:left="940" w:hanging="361"/>
        <w:jc w:val="left"/>
      </w:pPr>
      <w:rPr>
        <w:rFonts w:ascii="Calibri" w:eastAsia="Calibri" w:hAnsi="Calibri" w:hint="default"/>
        <w:spacing w:val="-1"/>
        <w:w w:val="99"/>
        <w:sz w:val="20"/>
        <w:szCs w:val="20"/>
      </w:rPr>
    </w:lvl>
    <w:lvl w:ilvl="1">
      <w:start w:val="1"/>
      <w:numFmt w:val="lowerLetter"/>
      <w:lvlText w:val="%2"/>
      <w:lvlJc w:val="left"/>
      <w:pPr>
        <w:ind w:left="4260" w:hanging="361"/>
      </w:pPr>
      <w:rPr>
        <w:rFonts w:hint="default"/>
      </w:rPr>
    </w:lvl>
    <w:lvl w:ilvl="2">
      <w:start w:val="1"/>
      <w:numFmt w:val="bullet"/>
      <w:lvlText w:val="•"/>
      <w:lvlJc w:val="left"/>
      <w:pPr>
        <w:ind w:left="5057" w:hanging="361"/>
      </w:pPr>
      <w:rPr>
        <w:rFonts w:hint="default"/>
      </w:rPr>
    </w:lvl>
    <w:lvl w:ilvl="3">
      <w:start w:val="1"/>
      <w:numFmt w:val="bullet"/>
      <w:lvlText w:val="•"/>
      <w:lvlJc w:val="left"/>
      <w:pPr>
        <w:ind w:left="5855" w:hanging="361"/>
      </w:pPr>
      <w:rPr>
        <w:rFonts w:hint="default"/>
      </w:rPr>
    </w:lvl>
    <w:lvl w:ilvl="4">
      <w:start w:val="1"/>
      <w:numFmt w:val="bullet"/>
      <w:lvlText w:val="•"/>
      <w:lvlJc w:val="left"/>
      <w:pPr>
        <w:ind w:left="6653" w:hanging="361"/>
      </w:pPr>
      <w:rPr>
        <w:rFonts w:hint="default"/>
      </w:rPr>
    </w:lvl>
    <w:lvl w:ilvl="5">
      <w:start w:val="1"/>
      <w:numFmt w:val="bullet"/>
      <w:lvlText w:val="•"/>
      <w:lvlJc w:val="left"/>
      <w:pPr>
        <w:ind w:left="7451" w:hanging="361"/>
      </w:pPr>
      <w:rPr>
        <w:rFonts w:hint="default"/>
      </w:rPr>
    </w:lvl>
    <w:lvl w:ilvl="6">
      <w:start w:val="1"/>
      <w:numFmt w:val="bullet"/>
      <w:lvlText w:val="•"/>
      <w:lvlJc w:val="left"/>
      <w:pPr>
        <w:ind w:left="8248" w:hanging="361"/>
      </w:pPr>
      <w:rPr>
        <w:rFonts w:hint="default"/>
      </w:rPr>
    </w:lvl>
    <w:lvl w:ilvl="7">
      <w:start w:val="1"/>
      <w:numFmt w:val="bullet"/>
      <w:lvlText w:val="•"/>
      <w:lvlJc w:val="left"/>
      <w:pPr>
        <w:ind w:left="9046" w:hanging="361"/>
      </w:pPr>
      <w:rPr>
        <w:rFonts w:hint="default"/>
      </w:rPr>
    </w:lvl>
    <w:lvl w:ilvl="8">
      <w:start w:val="1"/>
      <w:numFmt w:val="bullet"/>
      <w:lvlText w:val="•"/>
      <w:lvlJc w:val="left"/>
      <w:pPr>
        <w:ind w:left="9844" w:hanging="361"/>
      </w:pPr>
      <w:rPr>
        <w:rFonts w:hint="default"/>
      </w:rPr>
    </w:lvl>
  </w:abstractNum>
  <w:abstractNum w:abstractNumId="3" w15:restartNumberingAfterBreak="0">
    <w:nsid w:val="5B1048C8"/>
    <w:multiLevelType w:val="hybridMultilevel"/>
    <w:tmpl w:val="B56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2C"/>
    <w:rsid w:val="00093DB5"/>
    <w:rsid w:val="000C29BA"/>
    <w:rsid w:val="00283B58"/>
    <w:rsid w:val="00287B7A"/>
    <w:rsid w:val="003D09ED"/>
    <w:rsid w:val="00573E8C"/>
    <w:rsid w:val="00585FB1"/>
    <w:rsid w:val="005B14AE"/>
    <w:rsid w:val="006805F0"/>
    <w:rsid w:val="0074209F"/>
    <w:rsid w:val="007A6E68"/>
    <w:rsid w:val="007C7AB1"/>
    <w:rsid w:val="008722B0"/>
    <w:rsid w:val="0093751C"/>
    <w:rsid w:val="00A37D2C"/>
    <w:rsid w:val="00A84D5C"/>
    <w:rsid w:val="00C039FB"/>
    <w:rsid w:val="00C85055"/>
    <w:rsid w:val="00CB4EAF"/>
    <w:rsid w:val="00CE370A"/>
    <w:rsid w:val="00D37819"/>
    <w:rsid w:val="00DF3018"/>
    <w:rsid w:val="00E01BCD"/>
    <w:rsid w:val="00E1179B"/>
    <w:rsid w:val="00E47F5E"/>
    <w:rsid w:val="00E56E23"/>
    <w:rsid w:val="00F11708"/>
    <w:rsid w:val="00F7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A28D"/>
  <w15:docId w15:val="{97DDC0AF-324E-4870-A523-B638DB2B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D2C"/>
    <w:pPr>
      <w:spacing w:before="0" w:beforeAutospacing="0" w:after="0" w:afterAutospacing="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84D5C"/>
    <w:pPr>
      <w:numPr>
        <w:numId w:val="1"/>
      </w:numPr>
    </w:pPr>
  </w:style>
  <w:style w:type="paragraph" w:styleId="ListParagraph">
    <w:name w:val="List Paragraph"/>
    <w:basedOn w:val="Normal"/>
    <w:uiPriority w:val="34"/>
    <w:qFormat/>
    <w:rsid w:val="00A37D2C"/>
    <w:pPr>
      <w:ind w:left="720"/>
      <w:contextualSpacing/>
    </w:pPr>
  </w:style>
  <w:style w:type="paragraph" w:styleId="Footer">
    <w:name w:val="footer"/>
    <w:basedOn w:val="Normal"/>
    <w:link w:val="FooterChar"/>
    <w:uiPriority w:val="99"/>
    <w:unhideWhenUsed/>
    <w:rsid w:val="00A37D2C"/>
    <w:pPr>
      <w:tabs>
        <w:tab w:val="center" w:pos="4680"/>
        <w:tab w:val="right" w:pos="9360"/>
      </w:tabs>
    </w:pPr>
  </w:style>
  <w:style w:type="character" w:customStyle="1" w:styleId="FooterChar">
    <w:name w:val="Footer Char"/>
    <w:basedOn w:val="DefaultParagraphFont"/>
    <w:link w:val="Footer"/>
    <w:uiPriority w:val="99"/>
    <w:rsid w:val="00A37D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Ford</dc:creator>
  <cp:lastModifiedBy>Owner</cp:lastModifiedBy>
  <cp:revision>2</cp:revision>
  <dcterms:created xsi:type="dcterms:W3CDTF">2018-03-22T18:46:00Z</dcterms:created>
  <dcterms:modified xsi:type="dcterms:W3CDTF">2018-03-22T18:46:00Z</dcterms:modified>
</cp:coreProperties>
</file>