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A3EE" w14:textId="77777777" w:rsidR="00A37D2C" w:rsidRPr="0013565E" w:rsidRDefault="00A37D2C" w:rsidP="00A37D2C">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14:paraId="6BFEBB13" w14:textId="77777777" w:rsidR="00A37D2C" w:rsidRPr="0013565E" w:rsidRDefault="00A37D2C" w:rsidP="00A37D2C">
      <w:pPr>
        <w:jc w:val="center"/>
        <w:rPr>
          <w:rFonts w:asciiTheme="minorHAnsi" w:hAnsiTheme="minorHAnsi"/>
          <w:b/>
          <w:sz w:val="22"/>
          <w:szCs w:val="22"/>
        </w:rPr>
      </w:pPr>
      <w:r w:rsidRPr="0013565E">
        <w:rPr>
          <w:rFonts w:asciiTheme="minorHAnsi" w:hAnsiTheme="minorHAnsi"/>
          <w:b/>
          <w:sz w:val="22"/>
          <w:szCs w:val="22"/>
        </w:rPr>
        <w:t>Capital Area Physician Experience (CAPE)</w:t>
      </w:r>
    </w:p>
    <w:p w14:paraId="265BAB09" w14:textId="77777777" w:rsidR="00A37D2C" w:rsidRPr="00E9452C" w:rsidRDefault="009024CC" w:rsidP="00A37D2C">
      <w:pPr>
        <w:jc w:val="center"/>
        <w:rPr>
          <w:rFonts w:asciiTheme="minorHAnsi" w:hAnsiTheme="minorHAnsi"/>
          <w:sz w:val="22"/>
          <w:szCs w:val="22"/>
        </w:rPr>
      </w:pPr>
      <w:r>
        <w:rPr>
          <w:rFonts w:asciiTheme="minorHAnsi" w:hAnsiTheme="minorHAnsi"/>
          <w:sz w:val="22"/>
          <w:szCs w:val="22"/>
        </w:rPr>
        <w:t>April 12</w:t>
      </w:r>
      <w:r w:rsidR="004655E1">
        <w:rPr>
          <w:rFonts w:asciiTheme="minorHAnsi" w:hAnsiTheme="minorHAnsi"/>
          <w:sz w:val="22"/>
          <w:szCs w:val="22"/>
        </w:rPr>
        <w:t>, 2018</w:t>
      </w:r>
    </w:p>
    <w:p w14:paraId="25BD37BC" w14:textId="77777777" w:rsidR="00A37D2C" w:rsidRPr="00E9452C" w:rsidRDefault="00A37D2C" w:rsidP="00A37D2C">
      <w:pPr>
        <w:jc w:val="center"/>
        <w:rPr>
          <w:rFonts w:asciiTheme="minorHAnsi" w:hAnsiTheme="minorHAnsi"/>
          <w:sz w:val="22"/>
          <w:szCs w:val="22"/>
        </w:rPr>
      </w:pPr>
      <w:r>
        <w:rPr>
          <w:rFonts w:asciiTheme="minorHAnsi" w:hAnsiTheme="minorHAnsi"/>
          <w:sz w:val="22"/>
          <w:szCs w:val="22"/>
        </w:rPr>
        <w:t>Forest Community Health Center, Lansing</w:t>
      </w:r>
    </w:p>
    <w:p w14:paraId="670FFB5D" w14:textId="77777777" w:rsidR="00A37D2C" w:rsidRPr="00E9452C" w:rsidRDefault="00A37D2C" w:rsidP="00A37D2C">
      <w:pPr>
        <w:rPr>
          <w:rFonts w:asciiTheme="minorHAnsi" w:hAnsiTheme="minorHAnsi"/>
          <w:sz w:val="22"/>
          <w:szCs w:val="22"/>
        </w:rPr>
      </w:pPr>
    </w:p>
    <w:p w14:paraId="6B2B1758" w14:textId="77777777" w:rsidR="00A37D2C" w:rsidRPr="00E9452C" w:rsidRDefault="00A37D2C" w:rsidP="00A37D2C">
      <w:pPr>
        <w:jc w:val="center"/>
        <w:rPr>
          <w:rFonts w:asciiTheme="minorHAnsi" w:hAnsiTheme="minorHAnsi"/>
          <w:b/>
          <w:sz w:val="22"/>
          <w:szCs w:val="22"/>
        </w:rPr>
      </w:pPr>
      <w:r w:rsidRPr="00E9452C">
        <w:rPr>
          <w:rFonts w:asciiTheme="minorHAnsi" w:hAnsiTheme="minorHAnsi"/>
          <w:b/>
          <w:sz w:val="22"/>
          <w:szCs w:val="22"/>
        </w:rPr>
        <w:t>MEETING MINUTES</w:t>
      </w:r>
    </w:p>
    <w:p w14:paraId="6F2B6EC5" w14:textId="77777777" w:rsidR="00A37D2C" w:rsidRPr="00E9452C" w:rsidRDefault="00A37D2C" w:rsidP="00A37D2C">
      <w:pPr>
        <w:rPr>
          <w:rFonts w:asciiTheme="minorHAnsi" w:hAnsiTheme="minorHAnsi"/>
          <w:sz w:val="22"/>
          <w:szCs w:val="22"/>
        </w:rPr>
      </w:pPr>
    </w:p>
    <w:p w14:paraId="704579AB" w14:textId="77777777" w:rsidR="00A37D2C" w:rsidRPr="00E9452C" w:rsidRDefault="00A37D2C" w:rsidP="00A37D2C">
      <w:pPr>
        <w:rPr>
          <w:rFonts w:asciiTheme="minorHAnsi" w:hAnsiTheme="minorHAnsi"/>
          <w:b/>
          <w:sz w:val="22"/>
          <w:szCs w:val="22"/>
          <w:u w:val="single"/>
        </w:rPr>
      </w:pPr>
      <w:r w:rsidRPr="00E9452C">
        <w:rPr>
          <w:rFonts w:asciiTheme="minorHAnsi" w:hAnsiTheme="minorHAnsi"/>
          <w:b/>
          <w:sz w:val="22"/>
          <w:szCs w:val="22"/>
          <w:u w:val="single"/>
        </w:rPr>
        <w:t>Participants</w:t>
      </w:r>
    </w:p>
    <w:p w14:paraId="345989EF" w14:textId="77777777" w:rsidR="00A37D2C" w:rsidRDefault="00A37D2C" w:rsidP="00A37D2C">
      <w:pPr>
        <w:tabs>
          <w:tab w:val="left" w:pos="2880"/>
        </w:tabs>
        <w:rPr>
          <w:rFonts w:asciiTheme="minorHAnsi" w:hAnsiTheme="minorHAnsi"/>
          <w:sz w:val="22"/>
          <w:szCs w:val="22"/>
        </w:rPr>
      </w:pPr>
    </w:p>
    <w:p w14:paraId="6A0D768E" w14:textId="77777777" w:rsidR="00A37D2C" w:rsidRDefault="00A37D2C" w:rsidP="00A37D2C">
      <w:pPr>
        <w:tabs>
          <w:tab w:val="left" w:pos="2880"/>
        </w:tabs>
        <w:rPr>
          <w:rFonts w:asciiTheme="minorHAnsi" w:hAnsiTheme="minorHAnsi"/>
          <w:sz w:val="22"/>
          <w:szCs w:val="22"/>
        </w:rPr>
      </w:pPr>
      <w:r>
        <w:rPr>
          <w:rFonts w:asciiTheme="minorHAnsi" w:hAnsiTheme="minorHAnsi"/>
          <w:sz w:val="22"/>
          <w:szCs w:val="22"/>
        </w:rPr>
        <w:t>Sheri Clarke</w:t>
      </w:r>
      <w:r w:rsidR="009024CC">
        <w:rPr>
          <w:rFonts w:asciiTheme="minorHAnsi" w:hAnsiTheme="minorHAnsi"/>
          <w:sz w:val="22"/>
          <w:szCs w:val="22"/>
        </w:rPr>
        <w:t>, PhD</w:t>
      </w:r>
      <w:r>
        <w:rPr>
          <w:rFonts w:asciiTheme="minorHAnsi" w:hAnsiTheme="minorHAnsi"/>
          <w:sz w:val="22"/>
          <w:szCs w:val="22"/>
        </w:rPr>
        <w:tab/>
        <w:t>McLaren Greater Lansing</w:t>
      </w:r>
    </w:p>
    <w:p w14:paraId="218A1289" w14:textId="77777777" w:rsidR="009024C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Mary Anne Ford</w:t>
      </w:r>
      <w:r w:rsidR="009024CC">
        <w:rPr>
          <w:rFonts w:asciiTheme="minorHAnsi" w:hAnsiTheme="minorHAnsi"/>
          <w:sz w:val="22"/>
          <w:szCs w:val="22"/>
        </w:rPr>
        <w:tab/>
      </w:r>
      <w:r w:rsidR="009024CC" w:rsidRPr="002A3EF8">
        <w:rPr>
          <w:rFonts w:asciiTheme="minorHAnsi" w:hAnsiTheme="minorHAnsi"/>
          <w:sz w:val="22"/>
          <w:szCs w:val="22"/>
        </w:rPr>
        <w:t>Consultant, Capital Area Health Alliance</w:t>
      </w:r>
    </w:p>
    <w:p w14:paraId="48F5C94B" w14:textId="77777777" w:rsidR="00A37D2C" w:rsidRDefault="009024CC" w:rsidP="00A37D2C">
      <w:pPr>
        <w:tabs>
          <w:tab w:val="left" w:pos="2880"/>
        </w:tabs>
        <w:rPr>
          <w:rFonts w:asciiTheme="minorHAnsi" w:hAnsiTheme="minorHAnsi"/>
          <w:sz w:val="22"/>
          <w:szCs w:val="22"/>
        </w:rPr>
      </w:pPr>
      <w:r>
        <w:rPr>
          <w:rFonts w:asciiTheme="minorHAnsi" w:hAnsiTheme="minorHAnsi"/>
          <w:sz w:val="22"/>
          <w:szCs w:val="22"/>
        </w:rPr>
        <w:t>Kathy Hollister</w:t>
      </w:r>
      <w:r w:rsidR="00A37D2C" w:rsidRPr="002A3EF8">
        <w:rPr>
          <w:rFonts w:asciiTheme="minorHAnsi" w:hAnsiTheme="minorHAnsi"/>
          <w:sz w:val="22"/>
          <w:szCs w:val="22"/>
        </w:rPr>
        <w:tab/>
      </w:r>
      <w:r>
        <w:rPr>
          <w:rFonts w:asciiTheme="minorHAnsi" w:hAnsiTheme="minorHAnsi"/>
          <w:sz w:val="22"/>
          <w:szCs w:val="22"/>
        </w:rPr>
        <w:t>Director</w:t>
      </w:r>
      <w:r w:rsidR="00A37D2C" w:rsidRPr="002A3EF8">
        <w:rPr>
          <w:rFonts w:asciiTheme="minorHAnsi" w:hAnsiTheme="minorHAnsi"/>
          <w:sz w:val="22"/>
          <w:szCs w:val="22"/>
        </w:rPr>
        <w:t>, Capital Area Health Alliance</w:t>
      </w:r>
    </w:p>
    <w:p w14:paraId="18380C94" w14:textId="77777777" w:rsidR="005E3B69" w:rsidRDefault="005E3B69" w:rsidP="00A37D2C">
      <w:pPr>
        <w:tabs>
          <w:tab w:val="left" w:pos="2880"/>
        </w:tabs>
        <w:rPr>
          <w:rFonts w:asciiTheme="minorHAnsi" w:hAnsiTheme="minorHAnsi"/>
          <w:sz w:val="22"/>
          <w:szCs w:val="22"/>
        </w:rPr>
      </w:pPr>
      <w:r>
        <w:rPr>
          <w:rFonts w:asciiTheme="minorHAnsi" w:hAnsiTheme="minorHAnsi"/>
          <w:sz w:val="22"/>
          <w:szCs w:val="22"/>
        </w:rPr>
        <w:t>Amy Keenum, DO</w:t>
      </w:r>
      <w:r w:rsidR="009024CC" w:rsidRPr="009024CC">
        <w:rPr>
          <w:rFonts w:asciiTheme="minorHAnsi" w:hAnsiTheme="minorHAnsi"/>
          <w:sz w:val="22"/>
          <w:szCs w:val="22"/>
        </w:rPr>
        <w:t xml:space="preserve"> </w:t>
      </w:r>
      <w:r w:rsidR="009024CC">
        <w:rPr>
          <w:rFonts w:asciiTheme="minorHAnsi" w:hAnsiTheme="minorHAnsi"/>
          <w:sz w:val="22"/>
          <w:szCs w:val="22"/>
        </w:rPr>
        <w:tab/>
        <w:t xml:space="preserve">MSU Health Team </w:t>
      </w:r>
      <w:r>
        <w:rPr>
          <w:rFonts w:asciiTheme="minorHAnsi" w:hAnsiTheme="minorHAnsi"/>
          <w:sz w:val="22"/>
          <w:szCs w:val="22"/>
        </w:rPr>
        <w:t>Medicine</w:t>
      </w:r>
    </w:p>
    <w:p w14:paraId="3947446F" w14:textId="77777777" w:rsidR="009024CC" w:rsidRDefault="009024CC" w:rsidP="00A37D2C">
      <w:pPr>
        <w:tabs>
          <w:tab w:val="left" w:pos="2880"/>
        </w:tabs>
        <w:rPr>
          <w:rFonts w:asciiTheme="minorHAnsi" w:hAnsiTheme="minorHAnsi"/>
          <w:sz w:val="22"/>
          <w:szCs w:val="22"/>
        </w:rPr>
      </w:pPr>
      <w:r>
        <w:rPr>
          <w:rFonts w:asciiTheme="minorHAnsi" w:hAnsiTheme="minorHAnsi"/>
          <w:sz w:val="22"/>
          <w:szCs w:val="22"/>
        </w:rPr>
        <w:t xml:space="preserve">Angie </w:t>
      </w:r>
      <w:proofErr w:type="spellStart"/>
      <w:r>
        <w:rPr>
          <w:rFonts w:asciiTheme="minorHAnsi" w:hAnsiTheme="minorHAnsi"/>
          <w:sz w:val="22"/>
          <w:szCs w:val="22"/>
        </w:rPr>
        <w:t>Kempainnen</w:t>
      </w:r>
      <w:proofErr w:type="spellEnd"/>
      <w:r>
        <w:rPr>
          <w:rFonts w:asciiTheme="minorHAnsi" w:hAnsiTheme="minorHAnsi"/>
          <w:sz w:val="22"/>
          <w:szCs w:val="22"/>
        </w:rPr>
        <w:tab/>
        <w:t>Ingham County Medical Society</w:t>
      </w:r>
    </w:p>
    <w:p w14:paraId="7E1938C7" w14:textId="77777777" w:rsidR="005E3B69" w:rsidRDefault="00A37D2C" w:rsidP="005E3B69">
      <w:pPr>
        <w:tabs>
          <w:tab w:val="left" w:pos="2880"/>
        </w:tabs>
        <w:rPr>
          <w:rFonts w:asciiTheme="minorHAnsi" w:hAnsiTheme="minorHAnsi"/>
          <w:sz w:val="22"/>
          <w:szCs w:val="22"/>
        </w:rPr>
      </w:pPr>
      <w:r>
        <w:rPr>
          <w:rFonts w:asciiTheme="minorHAnsi" w:hAnsiTheme="minorHAnsi"/>
          <w:sz w:val="22"/>
          <w:szCs w:val="22"/>
        </w:rPr>
        <w:t>Abbi Lynch</w:t>
      </w:r>
      <w:r w:rsidR="005E3B69" w:rsidRPr="005E3B69">
        <w:rPr>
          <w:rFonts w:asciiTheme="minorHAnsi" w:hAnsiTheme="minorHAnsi"/>
          <w:sz w:val="22"/>
          <w:szCs w:val="22"/>
        </w:rPr>
        <w:t xml:space="preserve"> </w:t>
      </w:r>
      <w:r w:rsidR="005E3B69">
        <w:rPr>
          <w:rFonts w:asciiTheme="minorHAnsi" w:hAnsiTheme="minorHAnsi"/>
          <w:sz w:val="22"/>
          <w:szCs w:val="22"/>
        </w:rPr>
        <w:tab/>
        <w:t>Barry-Eaton District Health Department</w:t>
      </w:r>
    </w:p>
    <w:p w14:paraId="28A41E0F" w14:textId="77777777" w:rsidR="005E3B69" w:rsidRDefault="005E3B69" w:rsidP="00A37D2C">
      <w:pPr>
        <w:tabs>
          <w:tab w:val="left" w:pos="2880"/>
        </w:tabs>
        <w:rPr>
          <w:rFonts w:asciiTheme="minorHAnsi" w:hAnsiTheme="minorHAnsi"/>
          <w:sz w:val="22"/>
          <w:szCs w:val="22"/>
        </w:rPr>
      </w:pPr>
      <w:r>
        <w:rPr>
          <w:rFonts w:asciiTheme="minorHAnsi" w:hAnsiTheme="minorHAnsi"/>
          <w:sz w:val="22"/>
          <w:szCs w:val="22"/>
        </w:rPr>
        <w:t>Barbara Reamer</w:t>
      </w:r>
      <w:r>
        <w:rPr>
          <w:rFonts w:asciiTheme="minorHAnsi" w:hAnsiTheme="minorHAnsi"/>
          <w:sz w:val="22"/>
          <w:szCs w:val="22"/>
        </w:rPr>
        <w:tab/>
        <w:t>Horizon Bank</w:t>
      </w:r>
    </w:p>
    <w:p w14:paraId="3B21F15A" w14:textId="77777777" w:rsidR="00A37D2C" w:rsidRDefault="005E3B69" w:rsidP="00A37D2C">
      <w:pPr>
        <w:tabs>
          <w:tab w:val="left" w:pos="2880"/>
        </w:tabs>
        <w:rPr>
          <w:rFonts w:asciiTheme="minorHAnsi" w:hAnsiTheme="minorHAnsi"/>
          <w:sz w:val="22"/>
          <w:szCs w:val="22"/>
        </w:rPr>
      </w:pPr>
      <w:r>
        <w:rPr>
          <w:rFonts w:asciiTheme="minorHAnsi" w:hAnsiTheme="minorHAnsi"/>
          <w:sz w:val="22"/>
          <w:szCs w:val="22"/>
        </w:rPr>
        <w:t>Stacy Longwell Sadowski</w:t>
      </w:r>
      <w:r w:rsidR="00A37D2C">
        <w:rPr>
          <w:rFonts w:asciiTheme="minorHAnsi" w:hAnsiTheme="minorHAnsi"/>
          <w:sz w:val="22"/>
          <w:szCs w:val="22"/>
        </w:rPr>
        <w:tab/>
        <w:t>Michigan Health Council</w:t>
      </w:r>
    </w:p>
    <w:p w14:paraId="2034E39D" w14:textId="77777777" w:rsidR="005E3B69" w:rsidRDefault="00E83845" w:rsidP="00A37D2C">
      <w:pPr>
        <w:tabs>
          <w:tab w:val="left" w:pos="2880"/>
        </w:tabs>
        <w:rPr>
          <w:rFonts w:asciiTheme="minorHAnsi" w:hAnsiTheme="minorHAnsi"/>
          <w:sz w:val="22"/>
          <w:szCs w:val="22"/>
        </w:rPr>
      </w:pPr>
      <w:r>
        <w:rPr>
          <w:rFonts w:asciiTheme="minorHAnsi" w:hAnsiTheme="minorHAnsi"/>
          <w:sz w:val="22"/>
          <w:szCs w:val="22"/>
        </w:rPr>
        <w:tab/>
      </w:r>
    </w:p>
    <w:p w14:paraId="280CB050" w14:textId="77777777" w:rsidR="00A37D2C" w:rsidRPr="00E9452C" w:rsidRDefault="00A37D2C" w:rsidP="00A37D2C">
      <w:pPr>
        <w:tabs>
          <w:tab w:val="left" w:pos="2880"/>
        </w:tabs>
        <w:rPr>
          <w:rFonts w:asciiTheme="minorHAnsi" w:hAnsiTheme="minorHAnsi"/>
          <w:sz w:val="22"/>
          <w:szCs w:val="22"/>
        </w:rPr>
      </w:pPr>
      <w:r w:rsidRPr="002A3EF8">
        <w:rPr>
          <w:rFonts w:asciiTheme="minorHAnsi" w:hAnsiTheme="minorHAnsi"/>
          <w:sz w:val="22"/>
          <w:szCs w:val="22"/>
        </w:rPr>
        <w:tab/>
      </w:r>
    </w:p>
    <w:p w14:paraId="09D4C256" w14:textId="77777777" w:rsidR="00A37D2C" w:rsidRDefault="00A37D2C" w:rsidP="00A37D2C">
      <w:pPr>
        <w:rPr>
          <w:rFonts w:asciiTheme="minorHAnsi" w:hAnsiTheme="minorHAnsi"/>
          <w:b/>
          <w:sz w:val="22"/>
          <w:szCs w:val="22"/>
          <w:u w:val="single"/>
        </w:rPr>
      </w:pPr>
      <w:r w:rsidRPr="00E9452C">
        <w:rPr>
          <w:rFonts w:asciiTheme="minorHAnsi" w:hAnsiTheme="minorHAnsi"/>
          <w:b/>
          <w:sz w:val="22"/>
          <w:szCs w:val="22"/>
          <w:u w:val="single"/>
        </w:rPr>
        <w:t>Discussion</w:t>
      </w:r>
    </w:p>
    <w:p w14:paraId="4230057B" w14:textId="77777777" w:rsidR="00A37D2C" w:rsidRPr="00E9452C" w:rsidRDefault="00A37D2C" w:rsidP="00A37D2C">
      <w:pPr>
        <w:rPr>
          <w:rFonts w:asciiTheme="minorHAnsi" w:hAnsiTheme="minorHAnsi"/>
          <w:b/>
          <w:sz w:val="22"/>
          <w:szCs w:val="22"/>
          <w:u w:val="single"/>
        </w:rPr>
      </w:pPr>
    </w:p>
    <w:p w14:paraId="474F07EA" w14:textId="77777777" w:rsidR="00A37D2C" w:rsidRPr="00E057DE" w:rsidRDefault="00A37D2C" w:rsidP="00A37D2C">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xml:space="preserve">. </w:t>
      </w:r>
      <w:r w:rsidR="009024CC">
        <w:rPr>
          <w:rFonts w:asciiTheme="minorHAnsi" w:hAnsiTheme="minorHAnsi"/>
          <w:sz w:val="22"/>
          <w:szCs w:val="22"/>
        </w:rPr>
        <w:t xml:space="preserve">Kathy Hollister opened </w:t>
      </w:r>
      <w:r w:rsidRPr="00E057DE">
        <w:rPr>
          <w:rFonts w:asciiTheme="minorHAnsi" w:hAnsiTheme="minorHAnsi"/>
          <w:sz w:val="22"/>
          <w:szCs w:val="22"/>
        </w:rPr>
        <w:t>the meeting and welcomed attendees</w:t>
      </w:r>
      <w:r>
        <w:rPr>
          <w:rFonts w:asciiTheme="minorHAnsi" w:hAnsiTheme="minorHAnsi"/>
          <w:sz w:val="22"/>
          <w:szCs w:val="22"/>
        </w:rPr>
        <w:t>.</w:t>
      </w:r>
    </w:p>
    <w:p w14:paraId="3DEF79BE" w14:textId="77777777" w:rsidR="00A37D2C" w:rsidRDefault="00A37D2C" w:rsidP="00A37D2C">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Pr>
          <w:rFonts w:asciiTheme="minorHAnsi" w:hAnsiTheme="minorHAnsi"/>
          <w:sz w:val="22"/>
          <w:szCs w:val="22"/>
        </w:rPr>
        <w:t xml:space="preserve">from the meeting of </w:t>
      </w:r>
      <w:r w:rsidR="009024CC">
        <w:rPr>
          <w:rFonts w:asciiTheme="minorHAnsi" w:hAnsiTheme="minorHAnsi"/>
          <w:sz w:val="22"/>
          <w:szCs w:val="22"/>
        </w:rPr>
        <w:t>February 8</w:t>
      </w:r>
      <w:r w:rsidR="006A10FD">
        <w:rPr>
          <w:rFonts w:asciiTheme="minorHAnsi" w:hAnsiTheme="minorHAnsi"/>
          <w:sz w:val="22"/>
          <w:szCs w:val="22"/>
        </w:rPr>
        <w:t>, 201</w:t>
      </w:r>
      <w:r w:rsidR="009024CC">
        <w:rPr>
          <w:rFonts w:asciiTheme="minorHAnsi" w:hAnsiTheme="minorHAnsi"/>
          <w:sz w:val="22"/>
          <w:szCs w:val="22"/>
        </w:rPr>
        <w:t>8</w:t>
      </w:r>
      <w:r w:rsidRPr="00541349">
        <w:rPr>
          <w:rFonts w:asciiTheme="minorHAnsi" w:hAnsiTheme="minorHAnsi"/>
          <w:sz w:val="22"/>
          <w:szCs w:val="22"/>
        </w:rPr>
        <w:t>, were unanimously approved.</w:t>
      </w:r>
    </w:p>
    <w:p w14:paraId="271E50C8" w14:textId="77777777" w:rsidR="00A37D2C" w:rsidRDefault="006A10FD" w:rsidP="00A37D2C">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ICHD Community Health Improvement Plan re Access to Primary Care</w:t>
      </w:r>
      <w:r w:rsidR="000F0CAA">
        <w:rPr>
          <w:rFonts w:asciiTheme="minorHAnsi" w:hAnsiTheme="minorHAnsi"/>
          <w:b/>
          <w:sz w:val="22"/>
          <w:szCs w:val="22"/>
        </w:rPr>
        <w:t>.</w:t>
      </w:r>
      <w:r w:rsidR="00A37D2C" w:rsidRPr="00A063B5">
        <w:rPr>
          <w:rFonts w:asciiTheme="minorHAnsi" w:hAnsiTheme="minorHAnsi"/>
          <w:sz w:val="22"/>
          <w:szCs w:val="22"/>
        </w:rPr>
        <w:t xml:space="preserve">  </w:t>
      </w:r>
    </w:p>
    <w:p w14:paraId="510DCB91" w14:textId="77777777" w:rsidR="00521676" w:rsidRDefault="009024CC" w:rsidP="00283BD1">
      <w:pPr>
        <w:pStyle w:val="ListParagraph"/>
        <w:numPr>
          <w:ilvl w:val="1"/>
          <w:numId w:val="3"/>
        </w:numPr>
        <w:rPr>
          <w:rFonts w:asciiTheme="minorHAnsi" w:hAnsiTheme="minorHAnsi"/>
          <w:sz w:val="22"/>
          <w:szCs w:val="22"/>
        </w:rPr>
      </w:pPr>
      <w:r>
        <w:rPr>
          <w:rFonts w:asciiTheme="minorHAnsi" w:hAnsiTheme="minorHAnsi"/>
          <w:sz w:val="22"/>
          <w:szCs w:val="22"/>
        </w:rPr>
        <w:t xml:space="preserve">211 Service:  In February, the Committee discussed ways to publicize the availability of appointments, and planned to explore </w:t>
      </w:r>
      <w:r w:rsidR="00B52488">
        <w:rPr>
          <w:rFonts w:asciiTheme="minorHAnsi" w:hAnsiTheme="minorHAnsi"/>
          <w:sz w:val="22"/>
          <w:szCs w:val="22"/>
        </w:rPr>
        <w:t xml:space="preserve">providing information to the 211 service.  Mary Anne Ford contacted the Central Michigan 211, and learned that they currently refer people looking for physicians to the McLaren and Sparrow physician referral lines.  </w:t>
      </w:r>
      <w:r w:rsidR="00521676">
        <w:rPr>
          <w:rFonts w:asciiTheme="minorHAnsi" w:hAnsiTheme="minorHAnsi"/>
          <w:sz w:val="22"/>
          <w:szCs w:val="22"/>
        </w:rPr>
        <w:t>At CAHA’s request, the 211 staff produced a report of health related referrals for Clinton, Eaton and Ingham Counties.  Committee members noted that the total number of calls for health related inquiries was not very high, and wondered whether there was much awareness that 211 is a source of information.  Abbi Lynch noted that in recent focus groups, participants indicated that they preferred a brochure with information to making a phone call to 211.</w:t>
      </w:r>
    </w:p>
    <w:p w14:paraId="19475B63" w14:textId="77777777" w:rsidR="00521676" w:rsidRDefault="00521676" w:rsidP="00521676">
      <w:pPr>
        <w:rPr>
          <w:rFonts w:asciiTheme="minorHAnsi" w:hAnsiTheme="minorHAnsi"/>
          <w:sz w:val="22"/>
          <w:szCs w:val="22"/>
        </w:rPr>
      </w:pPr>
    </w:p>
    <w:p w14:paraId="6189930B" w14:textId="77777777" w:rsidR="00A37D2C" w:rsidRDefault="00583DAA" w:rsidP="00521676">
      <w:pPr>
        <w:ind w:left="1080"/>
        <w:rPr>
          <w:rFonts w:asciiTheme="minorHAnsi" w:hAnsiTheme="minorHAnsi"/>
          <w:sz w:val="22"/>
          <w:szCs w:val="22"/>
        </w:rPr>
      </w:pPr>
      <w:r>
        <w:rPr>
          <w:rFonts w:asciiTheme="minorHAnsi" w:hAnsiTheme="minorHAnsi"/>
          <w:sz w:val="22"/>
          <w:szCs w:val="22"/>
        </w:rPr>
        <w:t xml:space="preserve">Mary Anne indicated that the 211 staff is interested in providing up to date information to callers seeking a physician.  Committee members noted that it might be helpful to share information with 211 on additional referral options, such as the MSU Health Team or Ingham County Health Centers.  Printed resources would also be useful, and we should learn what printed materials currently exist and how they are being distributed. </w:t>
      </w:r>
      <w:r w:rsidR="00B52488" w:rsidRPr="00521676">
        <w:rPr>
          <w:rFonts w:asciiTheme="minorHAnsi" w:hAnsiTheme="minorHAnsi"/>
          <w:sz w:val="22"/>
          <w:szCs w:val="22"/>
        </w:rPr>
        <w:t xml:space="preserve"> </w:t>
      </w:r>
    </w:p>
    <w:p w14:paraId="75DB0208" w14:textId="77777777" w:rsidR="000F0CAA" w:rsidRPr="00521676" w:rsidRDefault="000F0CAA" w:rsidP="00521676">
      <w:pPr>
        <w:ind w:left="1080"/>
        <w:rPr>
          <w:rFonts w:asciiTheme="minorHAnsi" w:hAnsiTheme="minorHAnsi"/>
          <w:sz w:val="22"/>
          <w:szCs w:val="22"/>
        </w:rPr>
      </w:pPr>
    </w:p>
    <w:p w14:paraId="6DE9E277" w14:textId="77777777" w:rsidR="00283BD1" w:rsidRPr="000F0CAA" w:rsidRDefault="00283BD1" w:rsidP="00283BD1">
      <w:pPr>
        <w:pStyle w:val="ListParagraph"/>
        <w:numPr>
          <w:ilvl w:val="0"/>
          <w:numId w:val="3"/>
        </w:numPr>
        <w:rPr>
          <w:rFonts w:asciiTheme="minorHAnsi" w:hAnsiTheme="minorHAnsi"/>
          <w:b/>
          <w:sz w:val="22"/>
          <w:szCs w:val="22"/>
        </w:rPr>
      </w:pPr>
      <w:r w:rsidRPr="00B92681">
        <w:rPr>
          <w:rFonts w:asciiTheme="minorHAnsi" w:hAnsiTheme="minorHAnsi"/>
          <w:b/>
          <w:sz w:val="22"/>
          <w:szCs w:val="22"/>
        </w:rPr>
        <w:t>Planning for Symposium</w:t>
      </w:r>
      <w:r w:rsidR="00BD57B1">
        <w:rPr>
          <w:rFonts w:asciiTheme="minorHAnsi" w:hAnsiTheme="minorHAnsi"/>
          <w:b/>
          <w:sz w:val="22"/>
          <w:szCs w:val="22"/>
        </w:rPr>
        <w:t xml:space="preserve">.   </w:t>
      </w:r>
      <w:r w:rsidR="00BD57B1">
        <w:rPr>
          <w:rFonts w:asciiTheme="minorHAnsi" w:hAnsiTheme="minorHAnsi"/>
          <w:sz w:val="22"/>
          <w:szCs w:val="22"/>
        </w:rPr>
        <w:t xml:space="preserve">Mary Anne Ford </w:t>
      </w:r>
      <w:r w:rsidR="000F0CAA">
        <w:rPr>
          <w:rFonts w:asciiTheme="minorHAnsi" w:hAnsiTheme="minorHAnsi"/>
          <w:sz w:val="22"/>
          <w:szCs w:val="22"/>
        </w:rPr>
        <w:t xml:space="preserve">directed the Committee’s attention to the outline of ideas for CAHA’s Fall Forum:  </w:t>
      </w:r>
      <w:r w:rsidR="000F0CAA">
        <w:rPr>
          <w:rFonts w:asciiTheme="minorHAnsi" w:hAnsiTheme="minorHAnsi"/>
          <w:i/>
          <w:sz w:val="22"/>
          <w:szCs w:val="22"/>
        </w:rPr>
        <w:t xml:space="preserve">Toward Integration:  Physical Health, Mental Health, Wellness and Prevention.  </w:t>
      </w:r>
      <w:r w:rsidR="000F0CAA">
        <w:rPr>
          <w:rFonts w:asciiTheme="minorHAnsi" w:hAnsiTheme="minorHAnsi"/>
          <w:sz w:val="22"/>
          <w:szCs w:val="22"/>
        </w:rPr>
        <w:t>The forum will be held on Wednesday, September 19 from 8:30 to noon at the Eagle Eye Conference Center</w:t>
      </w:r>
      <w:r w:rsidR="00BD57B1">
        <w:rPr>
          <w:rFonts w:asciiTheme="minorHAnsi" w:hAnsiTheme="minorHAnsi"/>
          <w:sz w:val="22"/>
          <w:szCs w:val="22"/>
        </w:rPr>
        <w:t>.</w:t>
      </w:r>
      <w:r w:rsidR="000F0CAA">
        <w:rPr>
          <w:rFonts w:asciiTheme="minorHAnsi" w:hAnsiTheme="minorHAnsi"/>
          <w:sz w:val="22"/>
          <w:szCs w:val="22"/>
        </w:rPr>
        <w:t xml:space="preserve">  Comments on the outline and additional ideas are welcomed.</w:t>
      </w:r>
    </w:p>
    <w:p w14:paraId="40A1EF49" w14:textId="77777777" w:rsidR="000F0CAA" w:rsidRPr="00B92681" w:rsidRDefault="000F0CAA" w:rsidP="000F0CAA">
      <w:pPr>
        <w:pStyle w:val="ListParagraph"/>
        <w:rPr>
          <w:rFonts w:asciiTheme="minorHAnsi" w:hAnsiTheme="minorHAnsi"/>
          <w:b/>
          <w:sz w:val="22"/>
          <w:szCs w:val="22"/>
        </w:rPr>
      </w:pPr>
    </w:p>
    <w:p w14:paraId="1F658755" w14:textId="77777777" w:rsidR="000F0CAA" w:rsidRPr="000F0CAA" w:rsidRDefault="00283BD1" w:rsidP="000F0CAA">
      <w:pPr>
        <w:pStyle w:val="ListParagraph"/>
        <w:numPr>
          <w:ilvl w:val="0"/>
          <w:numId w:val="3"/>
        </w:numPr>
        <w:rPr>
          <w:rFonts w:asciiTheme="minorHAnsi" w:hAnsiTheme="minorHAnsi"/>
          <w:sz w:val="22"/>
          <w:szCs w:val="22"/>
        </w:rPr>
      </w:pPr>
      <w:r w:rsidRPr="000F0CAA">
        <w:rPr>
          <w:rFonts w:asciiTheme="minorHAnsi" w:hAnsiTheme="minorHAnsi"/>
          <w:b/>
          <w:sz w:val="22"/>
          <w:szCs w:val="22"/>
        </w:rPr>
        <w:t>Focus Groups</w:t>
      </w:r>
      <w:r w:rsidR="000F0CAA">
        <w:rPr>
          <w:rFonts w:asciiTheme="minorHAnsi" w:hAnsiTheme="minorHAnsi"/>
          <w:b/>
          <w:sz w:val="22"/>
          <w:szCs w:val="22"/>
        </w:rPr>
        <w:t>.</w:t>
      </w:r>
      <w:r w:rsidR="00BD57B1" w:rsidRPr="000F0CAA">
        <w:rPr>
          <w:rFonts w:asciiTheme="minorHAnsi" w:hAnsiTheme="minorHAnsi"/>
          <w:b/>
          <w:sz w:val="22"/>
          <w:szCs w:val="22"/>
        </w:rPr>
        <w:t xml:space="preserve">  </w:t>
      </w:r>
      <w:r w:rsidR="000F0CAA" w:rsidRPr="000F0CAA">
        <w:rPr>
          <w:rFonts w:asciiTheme="minorHAnsi" w:hAnsiTheme="minorHAnsi"/>
          <w:sz w:val="22"/>
          <w:szCs w:val="22"/>
        </w:rPr>
        <w:t>Mary Anne</w:t>
      </w:r>
      <w:r w:rsidR="000F0CAA">
        <w:rPr>
          <w:rFonts w:asciiTheme="minorHAnsi" w:hAnsiTheme="minorHAnsi"/>
          <w:sz w:val="22"/>
          <w:szCs w:val="22"/>
        </w:rPr>
        <w:t xml:space="preserve"> informed the committee that </w:t>
      </w:r>
      <w:r w:rsidR="000F0CAA" w:rsidRPr="000F0CAA">
        <w:rPr>
          <w:rFonts w:asciiTheme="minorHAnsi" w:hAnsiTheme="minorHAnsi"/>
          <w:sz w:val="22"/>
          <w:szCs w:val="22"/>
        </w:rPr>
        <w:t xml:space="preserve">none of the physicians approached about participating in the focus group replied to CAHA.  There may be an opportunity to meet </w:t>
      </w:r>
      <w:r w:rsidR="000F0CAA" w:rsidRPr="000F0CAA">
        <w:rPr>
          <w:rFonts w:asciiTheme="minorHAnsi" w:hAnsiTheme="minorHAnsi"/>
          <w:sz w:val="22"/>
          <w:szCs w:val="22"/>
        </w:rPr>
        <w:lastRenderedPageBreak/>
        <w:t xml:space="preserve">with residents at McLaren in conjunction with one of their didactic sessions, but otherwise, it seems that all of the options for doing the focus groups have been exhausted. </w:t>
      </w:r>
    </w:p>
    <w:p w14:paraId="15058A1E" w14:textId="77777777" w:rsidR="000F0CAA" w:rsidRPr="000F0CAA" w:rsidRDefault="000F0CAA" w:rsidP="000F0CAA">
      <w:pPr>
        <w:rPr>
          <w:rFonts w:asciiTheme="minorHAnsi" w:hAnsiTheme="minorHAnsi"/>
          <w:sz w:val="22"/>
          <w:szCs w:val="22"/>
        </w:rPr>
      </w:pPr>
    </w:p>
    <w:p w14:paraId="10906A42" w14:textId="77777777" w:rsidR="000F0CAA" w:rsidRPr="000F0CAA" w:rsidRDefault="000F0CAA" w:rsidP="00283BD1">
      <w:pPr>
        <w:pStyle w:val="ListParagraph"/>
        <w:numPr>
          <w:ilvl w:val="0"/>
          <w:numId w:val="3"/>
        </w:numPr>
        <w:rPr>
          <w:rFonts w:asciiTheme="minorHAnsi" w:hAnsiTheme="minorHAnsi"/>
          <w:sz w:val="22"/>
          <w:szCs w:val="22"/>
        </w:rPr>
      </w:pPr>
      <w:r>
        <w:rPr>
          <w:rFonts w:asciiTheme="minorHAnsi" w:hAnsiTheme="minorHAnsi"/>
          <w:b/>
          <w:sz w:val="22"/>
          <w:szCs w:val="22"/>
        </w:rPr>
        <w:t xml:space="preserve">Employment for Spouses.  </w:t>
      </w:r>
      <w:r>
        <w:rPr>
          <w:rFonts w:asciiTheme="minorHAnsi" w:hAnsiTheme="minorHAnsi"/>
          <w:sz w:val="22"/>
          <w:szCs w:val="22"/>
        </w:rPr>
        <w:t xml:space="preserve">CAHA has been in touch with Victoria Meadows at LEAP about </w:t>
      </w:r>
      <w:r w:rsidR="00DD3B3F">
        <w:rPr>
          <w:rFonts w:asciiTheme="minorHAnsi" w:hAnsiTheme="minorHAnsi"/>
          <w:sz w:val="22"/>
          <w:szCs w:val="22"/>
        </w:rPr>
        <w:t>their Dual Career Relocation Assistance Network.  A description of this newly launched service was distributed in the packet.  The Committee members expressed interest in learning more, and discussed inviting LEAP to participate in a future meeting.  CAHA will pursue, potentially as a joint meeting with other committees engaged in workforce activity.</w:t>
      </w:r>
    </w:p>
    <w:p w14:paraId="0F4912C9" w14:textId="77777777" w:rsidR="000F0CAA" w:rsidRPr="000F0CAA" w:rsidRDefault="000F0CAA" w:rsidP="00DD3B3F">
      <w:pPr>
        <w:pStyle w:val="ListParagraph"/>
        <w:rPr>
          <w:rFonts w:asciiTheme="minorHAnsi" w:hAnsiTheme="minorHAnsi"/>
          <w:sz w:val="22"/>
          <w:szCs w:val="22"/>
        </w:rPr>
      </w:pPr>
    </w:p>
    <w:p w14:paraId="01627454" w14:textId="77777777" w:rsidR="00283BD1" w:rsidRPr="000F0CAA" w:rsidRDefault="00283BD1" w:rsidP="00283BD1">
      <w:pPr>
        <w:pStyle w:val="ListParagraph"/>
        <w:numPr>
          <w:ilvl w:val="0"/>
          <w:numId w:val="3"/>
        </w:numPr>
        <w:rPr>
          <w:rFonts w:asciiTheme="minorHAnsi" w:hAnsiTheme="minorHAnsi"/>
          <w:sz w:val="22"/>
          <w:szCs w:val="22"/>
        </w:rPr>
      </w:pPr>
      <w:r w:rsidRPr="000F0CAA">
        <w:rPr>
          <w:rFonts w:asciiTheme="minorHAnsi" w:hAnsiTheme="minorHAnsi"/>
          <w:b/>
          <w:sz w:val="22"/>
          <w:szCs w:val="22"/>
        </w:rPr>
        <w:t>Next Meeting</w:t>
      </w:r>
      <w:r w:rsidR="00BD57B1" w:rsidRPr="000F0CAA">
        <w:rPr>
          <w:rFonts w:asciiTheme="minorHAnsi" w:hAnsiTheme="minorHAnsi"/>
          <w:b/>
          <w:sz w:val="22"/>
          <w:szCs w:val="22"/>
        </w:rPr>
        <w:t>:</w:t>
      </w:r>
      <w:r w:rsidRPr="000F0CAA">
        <w:rPr>
          <w:rFonts w:asciiTheme="minorHAnsi" w:hAnsiTheme="minorHAnsi"/>
          <w:sz w:val="22"/>
          <w:szCs w:val="22"/>
        </w:rPr>
        <w:t xml:space="preserve"> </w:t>
      </w:r>
      <w:r w:rsidR="00DD3B3F">
        <w:rPr>
          <w:rFonts w:asciiTheme="minorHAnsi" w:hAnsiTheme="minorHAnsi"/>
          <w:sz w:val="22"/>
          <w:szCs w:val="22"/>
        </w:rPr>
        <w:t>June 14, 2018, from 8:30 to 10 at the Capital Area Health Alliance</w:t>
      </w:r>
      <w:r w:rsidRPr="000F0CAA">
        <w:rPr>
          <w:rFonts w:asciiTheme="minorHAnsi" w:hAnsiTheme="minorHAnsi"/>
          <w:sz w:val="22"/>
          <w:szCs w:val="22"/>
        </w:rPr>
        <w:t xml:space="preserve">.  </w:t>
      </w:r>
    </w:p>
    <w:p w14:paraId="39155CAF" w14:textId="77777777" w:rsidR="00A37D2C" w:rsidRPr="006D2CA8" w:rsidRDefault="00A37D2C" w:rsidP="0093751C">
      <w:pPr>
        <w:spacing w:before="100" w:beforeAutospacing="1" w:after="100" w:afterAutospacing="1"/>
        <w:rPr>
          <w:rFonts w:ascii="Calibri" w:hAnsi="Calibri"/>
        </w:rPr>
      </w:pPr>
    </w:p>
    <w:p w14:paraId="039178D3" w14:textId="77777777" w:rsidR="00A37D2C" w:rsidRDefault="00A37D2C" w:rsidP="00A37D2C">
      <w:pPr>
        <w:pStyle w:val="ListParagraph"/>
        <w:ind w:left="1440"/>
        <w:rPr>
          <w:rFonts w:ascii="Calibri" w:hAnsi="Calibri"/>
        </w:rPr>
      </w:pPr>
    </w:p>
    <w:p w14:paraId="7ED4EE05" w14:textId="77777777" w:rsidR="00A37D2C" w:rsidRDefault="00A37D2C" w:rsidP="00A37D2C"/>
    <w:p w14:paraId="49BC3EEF" w14:textId="77777777" w:rsidR="00093DB5" w:rsidRDefault="00093DB5"/>
    <w:sectPr w:rsidR="00093D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4B9B4" w14:textId="77777777" w:rsidR="00F66158" w:rsidRDefault="00F66158">
      <w:r>
        <w:separator/>
      </w:r>
    </w:p>
  </w:endnote>
  <w:endnote w:type="continuationSeparator" w:id="0">
    <w:p w14:paraId="33D50009" w14:textId="77777777" w:rsidR="00F66158" w:rsidRDefault="00F6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61769"/>
      <w:docPartObj>
        <w:docPartGallery w:val="Page Numbers (Bottom of Page)"/>
        <w:docPartUnique/>
      </w:docPartObj>
    </w:sdtPr>
    <w:sdtEndPr>
      <w:rPr>
        <w:noProof/>
      </w:rPr>
    </w:sdtEndPr>
    <w:sdtContent>
      <w:p w14:paraId="3DF4854A" w14:textId="77777777" w:rsidR="004655E1" w:rsidRDefault="004655E1">
        <w:pPr>
          <w:pStyle w:val="Footer"/>
          <w:jc w:val="center"/>
        </w:pPr>
        <w:r>
          <w:fldChar w:fldCharType="begin"/>
        </w:r>
        <w:r>
          <w:instrText xml:space="preserve"> PAGE   \* MERGEFORMAT </w:instrText>
        </w:r>
        <w:r>
          <w:fldChar w:fldCharType="separate"/>
        </w:r>
        <w:r w:rsidR="00DD3B3F">
          <w:rPr>
            <w:noProof/>
          </w:rPr>
          <w:t>2</w:t>
        </w:r>
        <w:r>
          <w:rPr>
            <w:noProof/>
          </w:rPr>
          <w:fldChar w:fldCharType="end"/>
        </w:r>
      </w:p>
    </w:sdtContent>
  </w:sdt>
  <w:p w14:paraId="68AA2A91" w14:textId="77777777" w:rsidR="006D2CA8" w:rsidRDefault="00F6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59F6" w14:textId="77777777" w:rsidR="00F66158" w:rsidRDefault="00F66158">
      <w:r>
        <w:separator/>
      </w:r>
    </w:p>
  </w:footnote>
  <w:footnote w:type="continuationSeparator" w:id="0">
    <w:p w14:paraId="3D6C37C2" w14:textId="77777777" w:rsidR="00F66158" w:rsidRDefault="00F6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128CCD72"/>
    <w:lvl w:ilvl="0" w:tplc="7B701382">
      <w:start w:val="1"/>
      <w:numFmt w:val="upperRoman"/>
      <w:lvlText w:val="%1."/>
      <w:lvlJc w:val="left"/>
      <w:pPr>
        <w:ind w:left="720" w:hanging="720"/>
      </w:pPr>
      <w:rPr>
        <w:rFonts w:hint="default"/>
        <w:b/>
      </w:rPr>
    </w:lvl>
    <w:lvl w:ilvl="1" w:tplc="E294E05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jc w:val="left"/>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abstractNum w:abstractNumId="3" w15:restartNumberingAfterBreak="0">
    <w:nsid w:val="5B1048C8"/>
    <w:multiLevelType w:val="hybridMultilevel"/>
    <w:tmpl w:val="B5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2C"/>
    <w:rsid w:val="00093DB5"/>
    <w:rsid w:val="000F0CAA"/>
    <w:rsid w:val="00283B58"/>
    <w:rsid w:val="00283BD1"/>
    <w:rsid w:val="003D09ED"/>
    <w:rsid w:val="003E2B45"/>
    <w:rsid w:val="0043182D"/>
    <w:rsid w:val="004655E1"/>
    <w:rsid w:val="004C4733"/>
    <w:rsid w:val="00521676"/>
    <w:rsid w:val="00541505"/>
    <w:rsid w:val="00573E8C"/>
    <w:rsid w:val="00583DAA"/>
    <w:rsid w:val="005D3FF1"/>
    <w:rsid w:val="005E3B69"/>
    <w:rsid w:val="006A10FD"/>
    <w:rsid w:val="007A6E68"/>
    <w:rsid w:val="009024CC"/>
    <w:rsid w:val="00925B06"/>
    <w:rsid w:val="0093751C"/>
    <w:rsid w:val="00A37D2C"/>
    <w:rsid w:val="00A84D5C"/>
    <w:rsid w:val="00B52488"/>
    <w:rsid w:val="00B92681"/>
    <w:rsid w:val="00BD57B1"/>
    <w:rsid w:val="00CE370A"/>
    <w:rsid w:val="00DD3B3F"/>
    <w:rsid w:val="00E35E5A"/>
    <w:rsid w:val="00E83845"/>
    <w:rsid w:val="00EE1D48"/>
    <w:rsid w:val="00F66158"/>
    <w:rsid w:val="00FB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70B6"/>
  <w15:docId w15:val="{7B99E3D7-75FB-48D2-B3E4-F49F61A4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D2C"/>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A37D2C"/>
    <w:pPr>
      <w:ind w:left="720"/>
      <w:contextualSpacing/>
    </w:pPr>
  </w:style>
  <w:style w:type="paragraph" w:styleId="Footer">
    <w:name w:val="footer"/>
    <w:basedOn w:val="Normal"/>
    <w:link w:val="FooterChar"/>
    <w:uiPriority w:val="99"/>
    <w:unhideWhenUsed/>
    <w:rsid w:val="00A37D2C"/>
    <w:pPr>
      <w:tabs>
        <w:tab w:val="center" w:pos="4680"/>
        <w:tab w:val="right" w:pos="9360"/>
      </w:tabs>
    </w:pPr>
  </w:style>
  <w:style w:type="character" w:customStyle="1" w:styleId="FooterChar">
    <w:name w:val="Footer Char"/>
    <w:basedOn w:val="DefaultParagraphFont"/>
    <w:link w:val="Footer"/>
    <w:uiPriority w:val="99"/>
    <w:rsid w:val="00A37D2C"/>
    <w:rPr>
      <w:rFonts w:ascii="Times New Roman" w:hAnsi="Times New Roman" w:cs="Times New Roman"/>
      <w:sz w:val="24"/>
      <w:szCs w:val="24"/>
    </w:rPr>
  </w:style>
  <w:style w:type="paragraph" w:styleId="Header">
    <w:name w:val="header"/>
    <w:basedOn w:val="Normal"/>
    <w:link w:val="HeaderChar"/>
    <w:uiPriority w:val="99"/>
    <w:unhideWhenUsed/>
    <w:rsid w:val="004655E1"/>
    <w:pPr>
      <w:tabs>
        <w:tab w:val="center" w:pos="4680"/>
        <w:tab w:val="right" w:pos="9360"/>
      </w:tabs>
    </w:pPr>
  </w:style>
  <w:style w:type="character" w:customStyle="1" w:styleId="HeaderChar">
    <w:name w:val="Header Char"/>
    <w:basedOn w:val="DefaultParagraphFont"/>
    <w:link w:val="Header"/>
    <w:uiPriority w:val="99"/>
    <w:rsid w:val="004655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cp:lastPrinted>2018-02-28T17:16:00Z</cp:lastPrinted>
  <dcterms:created xsi:type="dcterms:W3CDTF">2018-11-08T17:50:00Z</dcterms:created>
  <dcterms:modified xsi:type="dcterms:W3CDTF">2018-11-08T17:50:00Z</dcterms:modified>
</cp:coreProperties>
</file>